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-79871</wp:posOffset>
            </wp:positionH>
            <wp:positionV relativeFrom="paragraph">
              <wp:posOffset>441</wp:posOffset>
            </wp:positionV>
            <wp:extent cx="3638550" cy="3638550"/>
            <wp:effectExtent b="0" l="0" r="0" t="0"/>
            <wp:wrapSquare wrapText="bothSides" distB="0" distT="0" distL="114300" distR="114300"/>
            <wp:docPr descr="Icon&#10;&#10;Description automatically generated" id="6" name="image1.png"/>
            <a:graphic>
              <a:graphicData uri="http://schemas.openxmlformats.org/drawingml/2006/picture">
                <pic:pic>
                  <pic:nvPicPr>
                    <pic:cNvPr descr="Icon&#10;&#10;Description automatically generated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36385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Instructions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Step 1: Insert your logo into the word document.</w:t>
      </w:r>
    </w:p>
    <w:p w:rsidR="00000000" w:rsidDel="00000000" w:rsidP="00000000" w:rsidRDefault="00000000" w:rsidRPr="00000000" w14:paraId="00000023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Insert - Illustrations – Pictures – This Device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425809</wp:posOffset>
            </wp:positionV>
            <wp:extent cx="4301490" cy="2997835"/>
            <wp:effectExtent b="0" l="0" r="0" t="0"/>
            <wp:wrapTopAndBottom distB="0" distT="0"/>
            <wp:docPr descr="Graphical user interface, application, Word&#10;&#10;Description automatically generated" id="3" name="image2.png"/>
            <a:graphic>
              <a:graphicData uri="http://schemas.openxmlformats.org/drawingml/2006/picture">
                <pic:pic>
                  <pic:nvPicPr>
                    <pic:cNvPr descr="Graphical user interface, application, Word&#10;&#10;Description automatically generated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01490" cy="29978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Step 2: Set the Text Wrapping to Square</w:t>
      </w:r>
    </w:p>
    <w:p w:rsidR="00000000" w:rsidDel="00000000" w:rsidP="00000000" w:rsidRDefault="00000000" w:rsidRPr="00000000" w14:paraId="00000026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Left click on picture – Wrap Text - Square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-71782</wp:posOffset>
            </wp:positionH>
            <wp:positionV relativeFrom="paragraph">
              <wp:posOffset>245083</wp:posOffset>
            </wp:positionV>
            <wp:extent cx="4059555" cy="2830195"/>
            <wp:effectExtent b="0" l="0" r="0" t="0"/>
            <wp:wrapTopAndBottom distB="0" distT="0"/>
            <wp:docPr descr="Graphical user interface, application&#10;&#10;Description automatically generated" id="4" name="image4.jpg"/>
            <a:graphic>
              <a:graphicData uri="http://schemas.openxmlformats.org/drawingml/2006/picture">
                <pic:pic>
                  <pic:nvPicPr>
                    <pic:cNvPr descr="Graphical user interface, application&#10;&#10;Description automatically generated" id="0" name="image4.jpg"/>
                    <pic:cNvPicPr preferRelativeResize="0"/>
                  </pic:nvPicPr>
                  <pic:blipFill>
                    <a:blip r:embed="rId8"/>
                    <a:srcRect b="14508" l="0" r="0" t="9214"/>
                    <a:stretch>
                      <a:fillRect/>
                    </a:stretch>
                  </pic:blipFill>
                  <pic:spPr>
                    <a:xfrm>
                      <a:off x="0" y="0"/>
                      <a:ext cx="4059555" cy="28301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Step 4: Set transparent background</w:t>
      </w:r>
    </w:p>
    <w:p w:rsidR="00000000" w:rsidDel="00000000" w:rsidP="00000000" w:rsidRDefault="00000000" w:rsidRPr="00000000" w14:paraId="0000002B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Select logo – Picture Format – Colour – Set Transparent Colour – Click on background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575</wp:posOffset>
            </wp:positionH>
            <wp:positionV relativeFrom="paragraph">
              <wp:posOffset>366174</wp:posOffset>
            </wp:positionV>
            <wp:extent cx="5730936" cy="4945187"/>
            <wp:effectExtent b="0" l="0" r="0" t="0"/>
            <wp:wrapTopAndBottom distB="0" distT="0"/>
            <wp:docPr descr="Graphical user interface, application&#10;&#10;Description automatically generated" id="5" name="image5.png"/>
            <a:graphic>
              <a:graphicData uri="http://schemas.openxmlformats.org/drawingml/2006/picture">
                <pic:pic>
                  <pic:nvPicPr>
                    <pic:cNvPr descr="Graphical user interface, application&#10;&#10;Description automatically generated" id="0" name="image5.png"/>
                    <pic:cNvPicPr preferRelativeResize="0"/>
                  </pic:nvPicPr>
                  <pic:blipFill>
                    <a:blip r:embed="rId9"/>
                    <a:srcRect b="15875" l="0" r="0" t="4724"/>
                    <a:stretch>
                      <a:fillRect/>
                    </a:stretch>
                  </pic:blipFill>
                  <pic:spPr>
                    <a:xfrm>
                      <a:off x="0" y="0"/>
                      <a:ext cx="5730936" cy="494518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C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Step 5: Bring to front </w:t>
      </w:r>
    </w:p>
    <w:p w:rsidR="00000000" w:rsidDel="00000000" w:rsidP="00000000" w:rsidRDefault="00000000" w:rsidRPr="00000000" w14:paraId="00000039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Right click on logo – Bring to Front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31751</wp:posOffset>
            </wp:positionH>
            <wp:positionV relativeFrom="paragraph">
              <wp:posOffset>334645</wp:posOffset>
            </wp:positionV>
            <wp:extent cx="3367405" cy="3267710"/>
            <wp:effectExtent b="0" l="0" r="0" t="0"/>
            <wp:wrapTopAndBottom distB="0" distT="0"/>
            <wp:docPr descr="Graphical user interface, application&#10;&#10;Description automatically generated" id="1" name="image6.png"/>
            <a:graphic>
              <a:graphicData uri="http://schemas.openxmlformats.org/drawingml/2006/picture">
                <pic:pic>
                  <pic:nvPicPr>
                    <pic:cNvPr descr="Graphical user interface, application&#10;&#10;Description automatically generated" id="0" name="image6.png"/>
                    <pic:cNvPicPr preferRelativeResize="0"/>
                  </pic:nvPicPr>
                  <pic:blipFill>
                    <a:blip r:embed="rId10"/>
                    <a:srcRect b="20884" l="0" r="0" t="14121"/>
                    <a:stretch>
                      <a:fillRect/>
                    </a:stretch>
                  </pic:blipFill>
                  <pic:spPr>
                    <a:xfrm>
                      <a:off x="0" y="0"/>
                      <a:ext cx="3367405" cy="32677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A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Step 6: Move and resize the logo to fill as much of the heart as possible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/>
        <w:drawing>
          <wp:inline distB="0" distT="0" distL="0" distR="0">
            <wp:extent cx="3010107" cy="2006625"/>
            <wp:effectExtent b="0" l="0" r="0" t="0"/>
            <wp:docPr descr="A picture containing diagram&#10;&#10;Description automatically generated" id="2" name="image3.png"/>
            <a:graphic>
              <a:graphicData uri="http://schemas.openxmlformats.org/drawingml/2006/picture">
                <pic:pic>
                  <pic:nvPicPr>
                    <pic:cNvPr descr="A picture containing diagram&#10;&#10;Description automatically generated" id="0" name="image3.png"/>
                    <pic:cNvPicPr preferRelativeResize="0"/>
                  </pic:nvPicPr>
                  <pic:blipFill>
                    <a:blip r:embed="rId11"/>
                    <a:srcRect b="5021" l="0" r="0" t="31187"/>
                    <a:stretch>
                      <a:fillRect/>
                    </a:stretch>
                  </pic:blipFill>
                  <pic:spPr>
                    <a:xfrm>
                      <a:off x="0" y="0"/>
                      <a:ext cx="3010107" cy="2006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Now your green heart is complete! Print it off, stick it to some cardboard, cut it out and attach a safety pin to the back using some sticky tape. 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Then post it to your MP with a letter explaining why you are contacting them, and </w:t>
      </w:r>
      <w:r w:rsidDel="00000000" w:rsidR="00000000" w:rsidRPr="00000000">
        <w:rPr>
          <w:color w:val="202124"/>
          <w:rtl w:val="0"/>
        </w:rPr>
        <w:t xml:space="preserve">request they tweet or post a photo tagging #communityenergy and @[yourtwitterhandle] so we can retweet. </w:t>
      </w:r>
      <w:r w:rsidDel="00000000" w:rsidR="00000000" w:rsidRPr="00000000">
        <w:rPr>
          <w:rtl w:val="0"/>
        </w:rPr>
        <w:t xml:space="preserve"> For a draft letter please click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  <w:t xml:space="preserve">. To make sure they receive it, email the letter to your MP to remind them to wear the heart. </w:t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3.png"/><Relationship Id="rId10" Type="http://schemas.openxmlformats.org/officeDocument/2006/relationships/image" Target="media/image6.png"/><Relationship Id="rId12" Type="http://schemas.openxmlformats.org/officeDocument/2006/relationships/hyperlink" Target="https://communityenergyengland.org/pages/harnessing-our-mps#Sample%20MP%20email/letter" TargetMode="External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